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§5143-A. Standard deduction;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§5143-A. Standard deduction;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§5143-A. STANDARD DEDUCTION;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