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§5219-J. Catastrophic health expense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§5219-J. Catastrophic health expense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§5219-J. CATASTROPHIC HEALTH EXPENSE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