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5223</w:t>
        <w:t xml:space="preserve">.  </w:t>
      </w:r>
      <w:r>
        <w:rPr>
          <w:b/>
        </w:rPr>
        <w:t xml:space="preserve">Notice of qualification as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2007, c. 438, §104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§5223. Notice of qualification as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§5223. Notice of qualification as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§5223. NOTICE OF QUALIFICATION AS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