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Limitation of suit for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694, §732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Limitation of suit for refund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§5305. LIMITATION OF SUIT FOR REFUND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