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Enlisted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2021, c. 293, Pt. A,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Enlisted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 ENLISTED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