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§923. Party state responsibilities--Article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Party state responsibilities--Article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§923. PARTY STATE RESPONSIBILITIES--ARTICLE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