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2408</w:t>
        <w:t xml:space="preserve">.  </w:t>
      </w:r>
      <w:r>
        <w:rPr>
          <w:b/>
        </w:rPr>
        <w:t xml:space="preserve">Motor Vehicle Emission Inspection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818, §2 (NEW). PL 1993, c. 418, §13 (AMD). PL 1995, c. 49, §2 (RP). PL 1995, c. 50,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§2408. Motor Vehicle Emission Inspection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§2408. Motor Vehicle Emission Inspection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§2408. MOTOR VEHICLE EMISSION INSPECTION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