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w:t>
        <w:t xml:space="preserve">.  </w:t>
      </w:r>
      <w:r>
        <w:rPr>
          <w:b/>
        </w:rPr>
        <w:t xml:space="preserve">--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 §§1-3 (AMD). PL 1965, c. 83, §§1,2 (AMD). PL 1965, c. 179, §§1,2 (AMD). PL 1965, c. 336 (AMD). PL 1967, c. 18, §1 (AMD). PL 1967, c. 18, §2 (RP). PL 1967, c. 19, §§1,2 (AMD). PL 1967, c. 156 (AMD). PL 1967, c. 180, §§1-3 (AMD). PL 1967, c. 304, §§1-18 (AMD). PL 1967, c. 446 (AMD). PL 1967, c. 451, §§1,2 (AMD). PL 1967, c. 475, §7 (AMD). PL 1969, c. 88 (AMD). PL 1969, c. 120 (AMD). PL 1969, c. 268 (AMD). PL 1969, c. 286 (AMD). PL 1969, c. 431, §9 (AMD). PL 1971, c. 106, §§1,2 (AMD). PL 1971, c. 138, §1 (AMD). PL 1971, c. 273 (AMD). PL 1971, c. 612 (AMD). PL 1971, c. 618, §12 (AMD). PL 1973, c. 401 (AMD). PL 1977, c. 373, §§10 TO 27-B (AMD). PL 1979, c. 495, §§4-6 (AMD). PL 1985, c. 698,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§368. --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 --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§368. --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