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§585-E. GASOLINE STATION VAPOR RECOVERY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