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§902. Actions for damages for death in addition to those for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Actions for damages for death in addition to those for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§902. ACTIONS FOR DAMAGES FOR DEATH IN ADDITION TO THOSE FOR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