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w:t>
        <w:t xml:space="preserve">.  </w:t>
      </w:r>
      <w:r>
        <w:rPr>
          <w:b/>
        </w:rPr>
        <w:t xml:space="preserve">Date from which compensation is computed; employer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§238 (AMD). PL 1977, c. 696, §411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 Date from which compensation is computed; employer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 Date from which compensation is computed; employer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§186. DATE FROM WHICH COMPENSATION IS COMPUTED; EMPLOYER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