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Medical examinations of employees; acceptance of treatment or vocational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§8 (RPR). PL 1965, c. 513, §81 (AMD). PL 1987, c. 559, §B34 (AMD). PL 1991, c. 615, §§A35,36,C7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 Medical examinations of employees; acceptance of treatment or vocational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Medical examinations of employees; acceptance of treatment or vocational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§65. MEDICAL EXAMINATIONS OF EMPLOYEES; ACCEPTANCE OF TREATMENT OR VOCATIONAL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