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1154</w:t>
        <w:t xml:space="preserve">.  </w:t>
      </w:r>
      <w:r>
        <w:rPr>
          <w:b/>
        </w:rPr>
        <w:t xml:space="preserve">Subpoenas by Administrative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1977, c. 694, §10 (AMD). PL 1999, c. 547, §B12 (RP).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§1154. Subpoenas by Administrative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§1154. Subpoenas by Administrative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§1154. SUBPOENAS BY ADMINISTRATIVE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