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JOB OPPORTUNITY ZONES ACT</w:t>
      </w:r>
    </w:p>
    <w:p>
      <w:pPr>
        <w:jc w:val="center"/>
        <w:ind w:start="360"/>
        <w:spacing w:before="300" w:after="300"/>
      </w:pPr>
      <w:r>
        <w:rPr>
          <w:b/>
        </w:rPr>
        <w:t>(REPEALED)</w:t>
      </w:r>
    </w:p>
    <w:p>
      <w:pPr>
        <w:jc w:val="both"/>
        <w:spacing w:before="100" w:after="100"/>
        <w:ind w:start="1080" w:hanging="720"/>
      </w:pPr>
      <w:r>
        <w:rPr>
          <w:b/>
        </w:rPr>
        <w:t>§</w:t>
        <w:t>15131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jc w:val="both"/>
        <w:spacing w:before="100" w:after="100"/>
        <w:ind w:start="1080" w:hanging="720"/>
      </w:pPr>
      <w:r>
        <w:rPr>
          <w:b/>
        </w:rPr>
        <w:t>§</w:t>
        <w:t>15132</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jc w:val="both"/>
        <w:spacing w:before="100" w:after="100"/>
        <w:ind w:start="1080" w:hanging="720"/>
      </w:pPr>
      <w:r>
        <w:rPr>
          <w:b/>
        </w:rPr>
        <w:t>§</w:t>
        <w:t>15133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jc w:val="both"/>
        <w:spacing w:before="100" w:after="100"/>
        <w:ind w:start="1080" w:hanging="720"/>
      </w:pPr>
      <w:r>
        <w:rPr>
          <w:b/>
        </w:rPr>
        <w:t>§</w:t>
        <w:t>15134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§§A20,A21 (AMD). PL 1993, c. 359, §A2 (RP). </w:t>
      </w:r>
    </w:p>
    <w:p>
      <w:pPr>
        <w:jc w:val="both"/>
        <w:spacing w:before="100" w:after="100"/>
        <w:ind w:start="1080" w:hanging="720"/>
      </w:pPr>
      <w:r>
        <w:rPr>
          <w:b/>
        </w:rPr>
        <w:t>§</w:t>
        <w:t>15135</w:t>
        <w:t xml:space="preserve">.  </w:t>
      </w:r>
      <w:r>
        <w:rPr>
          <w:b/>
        </w:rPr>
        <w:t xml:space="preserve">Commission on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§A22 (AMD). PL 1993, c. 359, §A2 (RP). </w:t>
      </w:r>
    </w:p>
    <w:p>
      <w:pPr>
        <w:jc w:val="both"/>
        <w:spacing w:before="100" w:after="100"/>
        <w:ind w:start="1080" w:hanging="720"/>
      </w:pPr>
      <w:r>
        <w:rPr>
          <w:b/>
        </w:rPr>
        <w:t>§</w:t>
        <w:t>15136</w:t>
        <w:t xml:space="preserve">.  </w:t>
      </w:r>
      <w:r>
        <w:rPr>
          <w:b/>
        </w:rPr>
        <w:t xml:space="preserve">Designation of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§A23 (AMD). PL 1989, c. 915, §1 (AMD). PL 1993, c. 359, §A2 (RP). </w:t>
      </w:r>
    </w:p>
    <w:p>
      <w:pPr>
        <w:jc w:val="both"/>
        <w:spacing w:before="100" w:after="100"/>
        <w:ind w:start="1080" w:hanging="720"/>
      </w:pPr>
      <w:r>
        <w:rPr>
          <w:b/>
        </w:rPr>
        <w:t>§</w:t>
        <w:t>15137</w:t>
        <w:t xml:space="preserve">.  </w:t>
      </w:r>
      <w:r>
        <w:rPr>
          <w:b/>
        </w:rPr>
        <w:t xml:space="preserve">Determination of regional economic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§A24 (AMD). PL 1993, c. 359, §A2 (RP). </w:t>
      </w:r>
    </w:p>
    <w:p>
      <w:pPr>
        <w:jc w:val="both"/>
        <w:spacing w:before="100" w:after="100"/>
        <w:ind w:start="1080" w:hanging="720"/>
      </w:pPr>
      <w:r>
        <w:rPr>
          <w:b/>
        </w:rPr>
        <w:t>§</w:t>
        <w:t>15138</w:t>
        <w:t xml:space="preserve">.  </w:t>
      </w:r>
      <w:r>
        <w:rPr>
          <w:b/>
        </w:rPr>
        <w:t xml:space="preserve">Assistance to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§A25 (AMD). PL 1989, c. 443, §15 (AMD). PL 1989, c. 700, §A23 (AMD). PL 1989, c. 915, §§2-5,10 (AMD). PL 1991, c. 716, §5 (AMD). PL 1993, c. 349, §15 (AMD). PL 1993, c. 359, §A2 (RP). </w:t>
      </w:r>
    </w:p>
    <w:p>
      <w:pPr>
        <w:jc w:val="both"/>
        <w:spacing w:before="100" w:after="100"/>
        <w:ind w:start="1080" w:hanging="720"/>
      </w:pPr>
      <w:r>
        <w:rPr>
          <w:b/>
        </w:rPr>
        <w:t>§</w:t>
        <w:t>15139</w:t>
        <w:t xml:space="preserve">.  </w:t>
      </w:r>
      <w:r>
        <w:rPr>
          <w:b/>
        </w:rPr>
        <w:t xml:space="preserve">Cooperation of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§A26 (AMD). PL 1993, c. 359, §A2 (RP). </w:t>
      </w:r>
    </w:p>
    <w:p>
      <w:pPr>
        <w:jc w:val="both"/>
        <w:spacing w:before="100" w:after="100"/>
        <w:ind w:start="1080" w:hanging="720"/>
      </w:pPr>
      <w:r>
        <w:rPr>
          <w:b/>
        </w:rPr>
        <w:t>§</w:t>
        <w:t>15140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§6 (AMD). PL 1993, c. 359, §A2 (RP). </w:t>
      </w:r>
    </w:p>
    <w:p>
      <w:pPr>
        <w:jc w:val="both"/>
        <w:spacing w:before="100" w:after="100"/>
        <w:ind w:start="1080" w:hanging="720"/>
      </w:pPr>
      <w:r>
        <w:rPr>
          <w:b/>
        </w:rPr>
        <w:t>§</w:t>
        <w:t>15141</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§7 (RP). </w:t>
      </w:r>
    </w:p>
    <w:p>
      <w:pPr>
        <w:jc w:val="both"/>
        <w:spacing w:before="100" w:after="100"/>
        <w:ind w:start="1080" w:hanging="720"/>
      </w:pPr>
      <w:r>
        <w:rPr>
          <w:b/>
        </w:rPr>
        <w:t>§</w:t>
        <w:t>15142</w:t>
        <w:t xml:space="preserve">.  </w:t>
      </w:r>
      <w:r>
        <w:rPr>
          <w:b/>
        </w:rPr>
        <w:t xml:space="preserve">Authorization of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jc w:val="both"/>
        <w:spacing w:before="100" w:after="100"/>
        <w:ind w:start="1080" w:hanging="720"/>
      </w:pPr>
      <w:r>
        <w:rPr>
          <w:b/>
        </w:rPr>
        <w:t>§</w:t>
        <w:t>15143</w:t>
        <w:t xml:space="preserve">.  </w:t>
      </w:r>
      <w:r>
        <w:rPr>
          <w:b/>
        </w:rPr>
        <w:t xml:space="preserve">Transition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403. JOB OPPORTUNITY ZONES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JOB OPPORTUNITY ZONES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403. JOB OPPORTUNITY ZONES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