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139-A</w:t>
        <w:t xml:space="preserve">.  </w:t>
      </w:r>
      <w:r>
        <w:rPr>
          <w:b/>
        </w:rPr>
        <w:t xml:space="preserve">--guaranty funds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any securities deposited with the treasurer as a guaranty fund required by statutes.</w:t>
      </w:r>
      <w:r>
        <w:t xml:space="preserve">  </w:t>
      </w:r>
      <w:r xmlns:wp="http://schemas.openxmlformats.org/drawingml/2010/wordprocessingDrawing" xmlns:w15="http://schemas.microsoft.com/office/word/2012/wordml">
        <w:rPr>
          <w:rFonts w:ascii="Arial" w:hAnsi="Arial" w:cs="Arial"/>
          <w:sz w:val="22"/>
          <w:szCs w:val="22"/>
        </w:rPr>
        <w:t xml:space="preserve">[PL 1991, c. 780, Pt. Y, §12 (AMD); PL 2001, c. 44, §11 (AMD); PL 2001, c. 44, §14 (AFF).]</w:t>
      </w:r>
    </w:p>
    <w:p>
      <w:pPr>
        <w:jc w:val="both"/>
        <w:spacing w:before="100" w:after="100"/>
        <w:ind w:start="360"/>
        <w:ind w:firstLine="360"/>
      </w:pPr>
      <w:r>
        <w:rPr/>
      </w:r>
      <w:r>
        <w:rPr/>
      </w:r>
      <w:r>
        <w:t xml:space="preserve">Such services shall consist of the safekeeping of such securities in the vaults of the bank or safe deposit company and any fiscal service which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1971, c. 555 (NEW).]</w:t>
      </w:r>
    </w:p>
    <w:p>
      <w:pPr>
        <w:jc w:val="both"/>
        <w:spacing w:before="100" w:after="100"/>
        <w:ind w:start="360"/>
        <w:ind w:firstLine="360"/>
      </w:pPr>
      <w:r>
        <w:rPr/>
      </w:r>
      <w:r>
        <w:rPr/>
      </w:r>
      <w:r>
        <w:t xml:space="preserve">The Treasurer of State shall obtain the written approval of the Superintendent of Insurance prior to releasing any securities received by the Treasurer of State and deposited in custodial accounts pursuant to the deposit requirements of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1993,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555 (NEW). PL 1973, c. 585, §§11,14 (AMD). PL 1975, c. 771, §43 (AMD). PL 1985, c. 785, §A13 (AMD). PL 1991, c. 780, §Y12 (AMD). PL 1993, c. 313,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§139-A. --guaranty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§139-A. --guaranty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§139-A. --GUARANTY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