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15135</w:t>
        <w:t xml:space="preserve">.  </w:t>
      </w:r>
      <w:r>
        <w:rPr>
          <w:b/>
        </w:rPr>
        <w:t xml:space="preserve">Commission on Job Opportunity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§A22 (AMD).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§15135. Commission on Job Opportunity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§15135. Commission on Job Opportunity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§15135. COMMISSION ON JOB OPPORTUNITY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