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1742-F</w:t>
        <w:t xml:space="preserve">.  </w:t>
      </w:r>
      <w:r>
        <w:rPr>
          <w:b/>
        </w:rPr>
        <w:t xml:space="preserve">Capital Construction and Improvement Reserve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83, §E1 (NEW). PL 2013, c. 36,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§1742-F. Capital Construction and Improvement Reserve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§1742-F. Capital Construction and Improvement Reserve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§1742-F. CAPITAL CONSTRUCTION AND IMPROVEMENT RESERVE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