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may, in its discretion, deny the right to become a member to any class of employees who are serving on a temporary basis or whose compensation is set on any basis other than a per annum basis.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§18256.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