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1891</w:t>
        <w:t xml:space="preserve">.  </w:t>
      </w:r>
      <w:r>
        <w:rPr>
          <w:b/>
        </w:rPr>
        <w:t xml:space="preserve">Information Services Policy Board established; purpose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1985, c. 819, §§B1,2 (AMD). PL 1999, c. 165, §5 (AMD). PL 2001, c. 388, §11 (AMD).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§1891. Information Services Policy Board established; purpose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§1891. Information Services Policy Board established; purpose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§1891. INFORMATION SERVICES POLICY BOARD ESTABLISHED; PURPOSE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