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Airport authority; general powers; FAA</w:t>
      </w:r>
    </w:p>
    <w:p>
      <w:pPr>
        <w:jc w:val="both"/>
        <w:spacing w:before="100" w:after="100"/>
        <w:ind w:start="360"/>
        <w:ind w:firstLine="360"/>
      </w:pPr>
      <w:r>
        <w:rPr/>
      </w:r>
      <w:r>
        <w:rPr/>
      </w:r>
      <w:r>
        <w:t xml:space="preserve">Except as otherwise provided by law, for the purposes of its incorporation, an airport authority may own, construct, manage, maintain, enhance, expand or otherwise operate an airport and provide air transportation services.</w:t>
      </w:r>
      <w:r>
        <w:t xml:space="preserve">  </w:t>
      </w:r>
      <w:r xmlns:wp="http://schemas.openxmlformats.org/drawingml/2010/wordprocessingDrawing" xmlns:w15="http://schemas.microsoft.com/office/word/2012/wordml">
        <w:rPr>
          <w:rFonts w:ascii="Arial" w:hAnsi="Arial" w:cs="Arial"/>
          <w:sz w:val="22"/>
          <w:szCs w:val="22"/>
        </w:rPr>
        <w:t xml:space="preserve">[PL 2007, c. 563, §1 (NEW).]</w:t>
      </w:r>
    </w:p>
    <w:p>
      <w:pPr>
        <w:jc w:val="both"/>
        <w:spacing w:before="100" w:after="0"/>
        <w:ind w:start="360"/>
        <w:ind w:firstLine="360"/>
      </w:pPr>
      <w:r>
        <w:rPr>
          <w:b/>
        </w:rPr>
        <w:t>1</w:t>
        <w:t xml:space="preserve">.  </w:t>
      </w:r>
      <w:r>
        <w:rPr>
          <w:b/>
        </w:rPr>
        <w:t xml:space="preserve">Subject to applicable laws.</w:t>
        <w:t xml:space="preserve"> </w:t>
      </w:r>
      <w:r>
        <w:t xml:space="preserve"> </w:t>
      </w:r>
      <w:r>
        <w:t xml:space="preserve">All powers of an airport authority must be exercised in accordance with applicable federal and state laws and rules, including but not limited to FAA regulations, the provisions of this Title and the rules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w:pPr>
        <w:jc w:val="both"/>
        <w:spacing w:before="100" w:after="0"/>
        <w:ind w:start="360"/>
        <w:ind w:firstLine="360"/>
      </w:pPr>
      <w:r>
        <w:rPr>
          <w:b/>
        </w:rPr>
        <w:t>2</w:t>
        <w:t xml:space="preserve">.  </w:t>
      </w:r>
      <w:r>
        <w:rPr>
          <w:b/>
        </w:rPr>
        <w:t xml:space="preserve">Required approvals.</w:t>
        <w:t xml:space="preserve"> </w:t>
      </w:r>
      <w:r>
        <w:t xml:space="preserve"> </w:t>
      </w:r>
      <w:r>
        <w:t xml:space="preserve">Before exercising any powers as an airport authority, an airport authority must obtain and possess all necessary written approvals from the commissioner and the FAA.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 Airport authority; general powers; FAA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Airport authority; general powers; FAA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§175. AIRPORT AUTHORITY; GENERAL POWERS; FAA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