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3401</w:t>
        <w:t xml:space="preserve">.  </w:t>
      </w:r>
      <w:r>
        <w:rPr>
          <w:b/>
        </w:rPr>
        <w:t xml:space="preserve">Lists of all dogs; returns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193, §1 (AMD). PL 1965, c. 513, §11 (AMD). PL 1969, c. 94, §3 (AMD). PL 1973, c. 272 (AMD). PL 1973, c. 681, §1 (AMD). PL 1973, c. 788, §31 (AMD). PL 1975, c. 140, §2 (RP). </w:t>
      </w:r>
    </w:p>
    <w:p>
      <w:pPr>
        <w:jc w:val="both"/>
        <w:spacing w:before="100" w:after="100"/>
        <w:ind w:start="1080" w:hanging="720"/>
      </w:pPr>
      <w:r>
        <w:rPr>
          <w:b/>
        </w:rPr>
        <w:t>§</w:t>
        <w:t>3402</w:t>
        <w:t xml:space="preserve">.  </w:t>
      </w:r>
      <w:r>
        <w:rPr>
          <w:b/>
        </w:rPr>
        <w:t xml:space="preserve">Copies of law posted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§12 (AMD). PL 1973, c. 625, §43 (AMD). PL 1975, c. 140, §3 (RPR). PL 1977, c. 564, §37 (AMD). PL 1987, c. 383, §2 (RP). </w:t>
      </w:r>
    </w:p>
    <w:p>
      <w:pPr>
        <w:jc w:val="both"/>
        <w:spacing w:before="100" w:after="100"/>
        <w:ind w:start="1080" w:hanging="720"/>
      </w:pPr>
      <w:r>
        <w:rPr>
          <w:b/>
        </w:rPr>
        <w:t>§</w:t>
        <w:t>3403</w:t>
        <w:t xml:space="preserve">.  </w:t>
      </w:r>
      <w:r>
        <w:rPr>
          <w:b/>
        </w:rPr>
        <w:t xml:space="preserve">Expenditure of surplus money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§13 (AMD). PL 1975, c. 771, §102 (AMD). PL 1977, c. 696, §103 (RP). </w:t>
      </w:r>
    </w:p>
    <w:p>
      <w:pPr>
        <w:jc w:val="both"/>
        <w:spacing w:before="100" w:after="100"/>
        <w:ind w:start="1080" w:hanging="720"/>
      </w:pPr>
      <w:r>
        <w:rPr>
          <w:b/>
        </w:rPr>
        <w:t>§</w:t>
        <w:t>3404</w:t>
        <w:t xml:space="preserve">.  </w:t>
      </w:r>
      <w:r>
        <w:rPr>
          <w:b/>
        </w:rPr>
        <w:t xml:space="preserve">Stealing or killing dog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326, §1 (AMD). PL 1987, c. 383, §2 (RP). </w:t>
      </w:r>
    </w:p>
    <w:p>
      <w:pPr>
        <w:jc w:val="both"/>
        <w:spacing w:before="100" w:after="100"/>
        <w:ind w:start="1080" w:hanging="720"/>
      </w:pPr>
      <w:r>
        <w:rPr>
          <w:b/>
        </w:rPr>
        <w:t>§</w:t>
        <w:t>3405</w:t>
        <w:t xml:space="preserve">.  </w:t>
      </w:r>
      <w:r>
        <w:rPr>
          <w:b/>
        </w:rPr>
        <w:t xml:space="preserve">Record of sales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§2 (RP). </w:t>
      </w:r>
    </w:p>
    <w:p>
      <w:pPr>
        <w:jc w:val="both"/>
        <w:spacing w:before="100" w:after="100"/>
        <w:ind w:start="1080" w:hanging="720"/>
      </w:pPr>
      <w:r>
        <w:rPr>
          <w:b/>
        </w:rPr>
        <w:t>§</w:t>
        <w:t>3406</w:t>
        <w:t xml:space="preserve">.  </w:t>
      </w:r>
      <w:r>
        <w:rPr>
          <w:b/>
        </w:rPr>
        <w:t xml:space="preserve">Dogs brought to veterinarian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491 (AMD). PL 1969, c. 242 (AMD). PL 1979, c. 121 (RPR). PL 1979, c. 492, §§1,2 (AMD). PL 1979, c. 663, §§21,22 (AMD). PL 1979, c. 731, §19 (AMD). PL 1981, c. 368, §§2,3 (AMD). PL 1987, c. 383,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701.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701.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