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1008-F</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§13 (AMD). PL 1985, c. 450 (AMD). PL 1999, c. 668, §77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§1008-F.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§1008-F.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§1008-F.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