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§2 (AMD). PL 1985, c. 450 (AMD). PL 1999, c. 668,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§1008.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§1008.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