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§1035. Maine bag logo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Maine bag logo</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§1035. MAINE BAG LOGO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