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§1802. CONDEMNATION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