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a subdealer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1-B</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2</w:t>
        <w:t xml:space="preserve">.  </w:t>
      </w:r>
      <w:r>
        <w:rPr>
          <w:b/>
        </w:rPr>
        <w:t xml:space="preserve">Milk.</w:t>
        <w:t xml:space="preserve"> </w:t>
      </w:r>
      <w:r>
        <w:t xml:space="preserve"> </w:t>
      </w:r>
      <w:r>
        <w:t xml:space="preserve">"Milk" means cows' milk, fluid and whole, skimmed milk, low fat milk and buttermilk, irrespective of whether that milk is flavored.  "Milk" includes cream and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Nutrition.</w:t>
        <w:t xml:space="preserve"> </w:t>
      </w:r>
      <w:r>
        <w:t xml:space="preserve"> </w:t>
      </w:r>
      <w:r>
        <w:t xml:space="preserve">"Nutrition" means the study of proper and balanced diet to promote health, especially in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4</w:t>
        <w:t xml:space="preserve">.  </w:t>
      </w:r>
      <w:r>
        <w:rPr>
          <w:b/>
        </w:rPr>
        <w:t xml:space="preserve">Nutrition education.</w:t>
        <w:t xml:space="preserve"> </w:t>
      </w:r>
      <w:r>
        <w:t xml:space="preserve"> </w:t>
      </w:r>
      <w:r>
        <w:t xml:space="preserve">"Nutrition education" means helping and educating people in the selection of food for the primary purpose of nourishing their bodies in health throughout the life cycle and helping and educating people in extending and teaching knowledge of food and nutrition principles, including promotion and research, and the application of these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any person who produces milk and sells the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 dealer.</w:t>
        <w:t xml:space="preserve"> </w:t>
      </w:r>
      <w:r>
        <w:t xml:space="preserve"> </w:t>
      </w:r>
      <w:r>
        <w:t xml:space="preserve">"Producer dealer" means a dealer who produces a part or all of that dealer's milk or a person who produces milk and sells to a grocery store,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§12 (AMD).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