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3942</w:t>
        <w:t xml:space="preserve">.  </w:t>
      </w:r>
      <w:r>
        <w:rPr>
          <w:b/>
        </w:rPr>
        <w:t xml:space="preserve">Issuance of dog licenses</w:t>
      </w:r>
    </w:p>
    <w:p>
      <w:pPr>
        <w:jc w:val="both"/>
        <w:spacing w:before="100" w:after="100"/>
        <w:ind w:start="360"/>
        <w:ind w:firstLine="360"/>
      </w:pPr>
      <w:r>
        <w:rPr/>
      </w:r>
      <w:r>
        <w:rPr/>
      </w:r>
      <w:r>
        <w:t xml:space="preserve">Municipal clerks shall issue dog licenses in accordance with </w:t>
      </w:r>
      <w:r>
        <w:t>chapter 721</w:t>
      </w:r>
      <w:r>
        <w:t xml:space="preserve">, receive the license fees and pay to the department $10 for dogs capable of producing young and $3 from each license fee received for dogs incapable of producing young.  The clerks shall keep a record of all licenses issued by them, with the names of the owners or keepers of dogs licensed and the sex, registered numbers and description of all dogs except those covered by a kennel license and whether the dogs have been determined by a court of competent jurisdiction to be dangerous dogs or nuisance dogs.  The clerks shall make a monthly report to the department on a department-approved form of all dog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2017, c. 404, §8 (AMD).]</w:t>
      </w:r>
    </w:p>
    <w:p>
      <w:pPr>
        <w:jc w:val="both"/>
        <w:spacing w:before="100" w:after="100"/>
        <w:ind w:start="360"/>
        <w:ind w:firstLine="360"/>
      </w:pPr>
      <w:r>
        <w:rPr/>
      </w:r>
      <w:r>
        <w:rPr/>
      </w:r>
      <w:r>
        <w:t xml:space="preserve">The clerk shall retain $1 from each license fee as a recording fee.  The clerk shall deposit $2 from each license for a dog incapable of producing young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§FF17 (AMD). PL 1991, c. 779, §34 (AMD). PL 1991, c. 779, §52 (AFF). PL 1999, c. 254, §7 (AMD). PL 2001, c. 617, §7 (AMD). PL 2003, c. 405, §20 (AMD). PL 2015, c. 223, §11 (AMD). PL 2017, c. 404,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§3942. Issuance of dog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§3942. Issuance of dog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§3942. ISSUANCE OF DOG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