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TRI-STATE LOTTO COMPACT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16. TRI-STATE LOTTO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TRI-STATE LOTTO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16. TRI-STATE LOTTO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