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§1066. Interception of slot machine or table game winnings to pay child support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§1066. Interception of slot machine or table game winnings to pay child support debt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§1066. INTERCEPTION OF SLOT MACHINE OR TABLE GAME WINNINGS TO PAY CHILD SUPPORT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