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107</w:t>
        <w:t xml:space="preserve">.  </w:t>
      </w:r>
      <w:r>
        <w:rPr>
          <w:b/>
        </w:rPr>
        <w:t xml:space="preserve">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303, §3 (AMD). PL 1975, c. 115, §5 (RPR). PL 1977, c. 694, §148 (AMD). PL 1983, c. 413,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§107. Licenses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§107. Licenses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§107. LICENSES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