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Permits for displays;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1991, c. 464, §2 (AMD). PL 1999, c. 671,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§227. Permits for displays;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Permits for displays;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 PERMITS FOR DISPLAYS;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