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w:t>
        <w:t xml:space="preserve">.  </w:t>
      </w:r>
      <w:r>
        <w:rPr>
          <w:b/>
        </w:rPr>
        <w:t xml:space="preserve">Forged lottery tickets</w:t>
      </w:r>
    </w:p>
    <w:p>
      <w:pPr>
        <w:jc w:val="both"/>
        <w:spacing w:before="100" w:after="0"/>
        <w:ind w:start="360"/>
        <w:ind w:firstLine="360"/>
      </w:pPr>
      <w:r>
        <w:rPr>
          <w:b/>
        </w:rPr>
        <w:t>1</w:t>
        <w:t xml:space="preserve">.  </w:t>
      </w:r>
      <w:r>
        <w:rPr>
          <w:b/>
        </w:rPr>
        <w:t xml:space="preserve">Forge, counterfeit or alter ticket.</w:t>
        <w:t xml:space="preserve"> </w:t>
      </w:r>
      <w:r>
        <w:t xml:space="preserve"> </w:t>
      </w:r>
      <w:r>
        <w:t xml:space="preserve">A person may not forge or counterfeit a Maine State Lottery ticket, alter a Maine State Lottery ticket prepared by the Director of the State Lottery or cause such alteration or forgery.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2</w:t>
        <w:t xml:space="preserve">.  </w:t>
      </w:r>
      <w:r>
        <w:rPr>
          <w:b/>
        </w:rPr>
        <w:t xml:space="preserve">Publish, pass or tender as true ticket.</w:t>
        <w:t xml:space="preserve"> </w:t>
      </w:r>
      <w:r>
        <w:t xml:space="preserve"> </w:t>
      </w:r>
      <w:r>
        <w:t xml:space="preserve">A person may not intentionally or knowingly publish, pass or tender as true a forged, altered or counterfeited Maine State Lottery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3</w:t>
        <w:t xml:space="preserve">.  </w:t>
      </w:r>
      <w:r>
        <w:rPr>
          <w:b/>
        </w:rPr>
        <w:t xml:space="preserve">Secure or manufacture.</w:t>
        <w:t xml:space="preserve"> </w:t>
      </w:r>
      <w:r>
        <w:t xml:space="preserve"> </w:t>
      </w:r>
      <w:r>
        <w:t xml:space="preserve">A person may not, with intent to defraud, secure, manufacture or cause to be secured or manufactured a counterfeit Maine State Lottery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4</w:t>
        <w:t xml:space="preserve">.  </w:t>
      </w:r>
      <w:r>
        <w:rPr>
          <w:b/>
        </w:rPr>
        <w:t xml:space="preserve">Possess counterfeit ticket or counterfeiting device.</w:t>
        <w:t xml:space="preserve"> </w:t>
      </w:r>
      <w:r>
        <w:t xml:space="preserve"> </w:t>
      </w:r>
      <w:r>
        <w:t xml:space="preserve">A person may not, with intent to defraud, possess a counterfeit Maine State Lottery ticket or a counterfeiting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176, §1 (NEW). PL 2003, c. 452, §C8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§389. Forged lottery tickets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 Forged lottery tickets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§389. FORGED LOTTERY TICKETS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