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11-109</w:t>
        <w:t xml:space="preserve">.  </w:t>
      </w:r>
      <w:r>
        <w:rPr>
          <w:b/>
        </w:rPr>
        <w:t xml:space="preserve">Prohibited practices</w:t>
      </w:r>
    </w:p>
    <w:p>
      <w:pPr>
        <w:jc w:val="both"/>
        <w:spacing w:before="100" w:after="100"/>
        <w:ind w:start="360"/>
        <w:ind w:firstLine="360"/>
      </w:pPr>
      <w:r>
        <w:rPr/>
      </w:r>
      <w:r>
        <w:rPr/>
      </w:r>
      <w:r>
        <w:t xml:space="preserve">A rental-purchase agreement may not contain:</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A confession of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 negotiable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A security interest or any other claim of a property interest in any goods except those goods delivered by the merchant pursuant to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4</w:t>
        <w:t xml:space="preserve">.  </w:t>
      </w:r>
      <w:r>
        <w:rPr>
          <w:b/>
        </w:rPr>
      </w:r>
      <w:r>
        <w:t xml:space="preserve"> </w:t>
      </w:r>
      <w:r>
        <w:t xml:space="preserve">A wage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A waiver by the consumer of claims or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w:t>
        <w:t xml:space="preserve">.  </w:t>
      </w:r>
      <w:r>
        <w:rPr>
          <w:b/>
        </w:rPr>
      </w:r>
      <w:r>
        <w:t xml:space="preserve"> </w:t>
      </w:r>
      <w:r>
        <w:t xml:space="preserve">A provision authorizing the merchant or a person acting on the merchant's behalf to enter on the consumer's premises or commit any breach of the peace in repossession of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7</w:t>
        <w:t xml:space="preserve">.  </w:t>
      </w:r>
      <w:r>
        <w:rPr>
          <w:b/>
        </w:rPr>
      </w:r>
      <w:r>
        <w:t xml:space="preserve"> </w:t>
      </w:r>
      <w:r>
        <w:t xml:space="preserve">A provision requiring the purchase from the merchant of a liability damage waiver or insurance for the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8</w:t>
        <w:t xml:space="preserve">.  </w:t>
      </w:r>
      <w:r>
        <w:rPr>
          <w:b/>
        </w:rPr>
      </w:r>
      <w:r>
        <w:t xml:space="preserve"> </w:t>
      </w:r>
      <w:r>
        <w:t xml:space="preserve">A provision requiring the payment of a late charge unless a rental payment is more than 3 days late for an agreement that is renewed on a weekly basis or more than 5 days late for an agreement that is renewed less frequently than on a weekly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9</w:t>
        <w:t xml:space="preserve">.  </w:t>
      </w:r>
      <w:r>
        <w:rPr>
          <w:b/>
        </w:rPr>
      </w:r>
      <w:r>
        <w:t xml:space="preserve"> </w:t>
      </w:r>
      <w:r>
        <w:t xml:space="preserve">A provision requiring a payment at the end of the rental-purchase agreement period in excess of or in addition to a regular periodic payment in order for the consumer to acquire ownership of the property or payment of rental payments in excess of the total amount necessary to acquire ownership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10</w:t>
        <w:t xml:space="preserve">.  </w:t>
      </w:r>
      <w:r>
        <w:rPr>
          <w:b/>
        </w:rPr>
      </w:r>
      <w:r>
        <w:t xml:space="preserve"> </w:t>
      </w:r>
      <w:r>
        <w:t xml:space="preserve">A penalty for early termination of a rental-purchase agreement or for the return of an item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11</w:t>
        <w:t xml:space="preserve">.  </w:t>
      </w:r>
      <w:r>
        <w:rPr>
          <w:b/>
        </w:rPr>
      </w:r>
      <w:r>
        <w:t xml:space="preserve"> </w:t>
      </w:r>
      <w:r>
        <w:t xml:space="preserve">A provision for payment by a cosigner of the rental-purchase agreement of any fees or charges that could not be assessed to the consumer as part of the rental-purchase agreement;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12</w:t>
        <w:t xml:space="preserve">.  </w:t>
      </w:r>
      <w:r>
        <w:rPr>
          <w:b/>
        </w:rPr>
      </w:r>
      <w:r>
        <w:t xml:space="preserve"> </w:t>
      </w:r>
      <w:r>
        <w:t xml:space="preserve">An offer of insurance from the merchant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§11-109.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§11-109.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§11-109.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