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INSOLVENCY AND LIQUIDATION</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2034</w:t>
        <w:t xml:space="preserve">.  </w:t>
      </w:r>
      <w:r>
        <w:rPr>
          <w:b/>
        </w:rPr>
        <w:t xml:space="preserve">Solvent corporation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167.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