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360</w:t>
      </w:r>
    </w:p>
    <w:p>
      <w:pPr>
        <w:jc w:val="center"/>
        <w:ind w:start="360"/>
        <w:spacing w:before="300" w:after="300"/>
      </w:pPr>
      <w:r>
        <w:rPr>
          <w:b/>
        </w:rPr>
        <w:t xml:space="preserve">THE HOME REPAIR FINANCING ACT</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jc w:val="both"/>
        <w:spacing w:before="100" w:after="100"/>
        <w:ind w:start="1080" w:hanging="720"/>
      </w:pPr>
      <w:r>
        <w:rPr>
          <w:b/>
        </w:rPr>
        <w:t>§</w:t>
        <w:t>3723</w:t>
        <w:t xml:space="preserve">.  </w:t>
      </w:r>
      <w:r>
        <w:rPr>
          <w:b/>
        </w:rPr>
        <w:t xml:space="preserve">Contents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§§23,24 (AMD). PL 1985, c. 763, §A13 (RP). </w:t>
      </w:r>
    </w:p>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3738</w:t>
        <w:t xml:space="preserve">.  </w:t>
      </w:r>
      <w:r>
        <w:rPr>
          <w:b/>
        </w:rPr>
        <w:t xml:space="preserve">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§9 (AMD). PL 1973, c. 585, §11 (AMD). PL 1975, c. 381, §4 (AMD). PL 1977, c. 564, §42 (AMD). PL 1981, c. 501, §10 (AMD). PL 1985, c. 763, §A13 (RP). </w:t>
      </w:r>
    </w:p>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jc w:val="both"/>
        <w:spacing w:before="100" w:after="100"/>
        <w:ind w:start="1080" w:hanging="720"/>
      </w:pPr>
      <w:r>
        <w:rPr>
          <w:b/>
        </w:rPr>
        <w:t>§</w:t>
        <w:t>3742</w:t>
        <w:t xml:space="preserve">.  </w:t>
      </w:r>
      <w:r>
        <w:rPr>
          <w:b/>
        </w:rPr>
        <w:t xml:space="preserve">Licensee's name and location;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§17 (AMD). PL 1985, c. 763, §A13 (RP). </w:t>
      </w:r>
    </w:p>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jc w:val="both"/>
        <w:spacing w:before="100" w:after="100"/>
        <w:ind w:start="1080" w:hanging="720"/>
      </w:pPr>
      <w:r>
        <w:rPr>
          <w:b/>
        </w:rPr>
        <w:t>§</w:t>
        <w:t>3744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1975, c. 767, §§4,5 (AMD). PL 1985, c. 763, §A13 (RP). </w:t>
      </w:r>
    </w:p>
    <w:p>
      <w:pPr>
        <w:jc w:val="both"/>
        <w:spacing w:before="100" w:after="100"/>
        <w:ind w:start="1080" w:hanging="720"/>
      </w:pPr>
      <w:r>
        <w:rPr>
          <w:b/>
        </w:rPr>
        <w:t>§</w:t>
        <w:t>3745</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1973, c. 762, §7 (AMD). PL 1975, c. 381, §4 (AMD). PL 1977, c. 694, §§155-B (AMD). PL 1985, c. 763, §A13 (RP). </w:t>
      </w:r>
    </w:p>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jc w:val="both"/>
        <w:spacing w:before="100" w:after="100"/>
        <w:ind w:start="1080" w:hanging="720"/>
      </w:pPr>
      <w:r>
        <w:rPr>
          <w:b/>
        </w:rPr>
        <w:t>§</w:t>
        <w:t>3749</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360. THE HOME REPAIR FINANCING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360. THE HOME REPAIR FINANCING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360. THE HOME REPAIR FINANCING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