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ppeal from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 Appeal from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ppeal from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 APPEAL FROM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