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§997. ISSUE OF SHARES; LIST OF STOCKHOLDERS;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